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B.A.F.  REGI</w:t>
      </w:r>
      <w: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657225</wp:posOffset>
            </wp:positionH>
            <wp:positionV relativeFrom="paragraph">
              <wp:posOffset>48260</wp:posOffset>
            </wp:positionV>
            <wp:extent cx="4641850" cy="1220470"/>
            <wp:effectExtent l="0" t="0" r="0" b="0"/>
            <wp:wrapNone/>
            <wp:docPr id="1" name="Picture 0" descr="BAF-LOGO-Banner_980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AF-LOGO-Banner_980pi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0476" r="0" b="17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S</w:t>
      </w:r>
      <w:r>
        <w:rPr>
          <w:sz w:val="22"/>
          <w:szCs w:val="22"/>
        </w:rPr>
        <w:t>TRATION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400"/>
        <w:gridCol w:w="973"/>
        <w:gridCol w:w="595"/>
        <w:gridCol w:w="627"/>
        <w:gridCol w:w="2764"/>
      </w:tblGrid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>
        <w:trPr>
          <w:trHeight w:val="259" w:hRule="atLeast"/>
          <w:cantSplit w:val="true"/>
        </w:trPr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name/website (if relevant):</w:t>
            </w:r>
          </w:p>
        </w:tc>
      </w:tr>
      <w:tr>
        <w:trPr>
          <w:trHeight w:val="259" w:hRule="atLeast"/>
          <w:cantSplit w:val="true"/>
        </w:trPr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 website inclusion (can we use you images and information on our website)?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YES  /  NO                      (please circle)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Proposed venue (please tick):</w:t>
            </w:r>
          </w:p>
        </w:tc>
      </w:tr>
      <w:tr>
        <w:trPr>
          <w:trHeight w:val="259" w:hRule="atLeast"/>
          <w:cantSplit w:val="true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Bradworthy Hall (crafts and mixed media)      </w:t>
            </w:r>
            <w:r>
              <w:rPr>
                <w:rFonts w:cs="Calibri" w:cstheme="minorHAnsi"/>
                <w:position w:val="-2"/>
                <w:sz w:val="48"/>
                <w:szCs w:val="48"/>
              </w:rPr>
              <w:t>□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Bradworthy Chapel (Textiles work)                       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rFonts w:cs="Calibri" w:cstheme="minorHAnsi"/>
                <w:position w:val="-2"/>
                <w:sz w:val="48"/>
                <w:szCs w:val="48"/>
              </w:rPr>
              <w:t>□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providing your own venue please give address if different from above: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 requirements</w:t>
            </w:r>
          </w:p>
        </w:tc>
      </w:tr>
      <w:tr>
        <w:trPr>
          <w:trHeight w:val="259" w:hRule="atLeast"/>
          <w:cantSplit w:val="true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tables do you require?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special requirements (electricity, water, chairs)?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activity for the festival if any (e.g. Exhibition, Demo, Talk, Workshop) and a brief description of what kind of product you are displaying/selling.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Do you have your own insurance? (please </w:t>
            </w:r>
            <w:bookmarkStart w:id="0" w:name="__DdeLink__119_3243184380"/>
            <w:r>
              <w:rPr>
                <w:sz w:val="20"/>
                <w:szCs w:val="20"/>
              </w:rPr>
              <w:t>make a copy available</w:t>
            </w:r>
            <w:bookmarkEnd w:id="0"/>
            <w:r>
              <w:rPr>
                <w:sz w:val="20"/>
                <w:szCs w:val="20"/>
              </w:rPr>
              <w:t xml:space="preserve"> if required)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Do you have a DBS (if necessary)? (please make a copy available if required)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electrical devices must have  Portable Appliance Test (PAT) certificate (please provide a copy if required)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How would you like to pay?      Cheque   </w:t>
            </w:r>
            <w:r>
              <w:rPr>
                <w:rFonts w:cs="Calibri" w:cstheme="minorHAnsi"/>
                <w:position w:val="-2"/>
                <w:sz w:val="48"/>
                <w:szCs w:val="48"/>
              </w:rPr>
              <w:t>□</w:t>
            </w:r>
            <w:r>
              <w:rPr>
                <w:rFonts w:cs="Calibri" w:cstheme="minorHAnsi"/>
                <w:position w:val="-2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BACS   </w:t>
            </w:r>
            <w:r>
              <w:rPr>
                <w:rFonts w:cs="Calibri" w:cstheme="minorHAnsi"/>
                <w:position w:val="-2"/>
                <w:sz w:val="48"/>
                <w:szCs w:val="48"/>
              </w:rPr>
              <w:t>□</w:t>
            </w:r>
            <w:r>
              <w:rPr>
                <w:rFonts w:cs="Calibri" w:cstheme="minorHAnsi"/>
                <w:position w:val="-2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PayPal   </w:t>
            </w:r>
            <w:r>
              <w:rPr>
                <w:rFonts w:cs="Calibri" w:cstheme="minorHAnsi"/>
                <w:position w:val="-2"/>
                <w:sz w:val="48"/>
                <w:szCs w:val="48"/>
              </w:rPr>
              <w:t>□</w:t>
            </w:r>
            <w:r>
              <w:rPr>
                <w:rFonts w:cs="Calibri" w:cstheme="minorHAnsi"/>
                <w:position w:val="-2"/>
                <w:sz w:val="20"/>
                <w:szCs w:val="20"/>
              </w:rPr>
              <w:t xml:space="preserve">                      (</w:t>
            </w:r>
            <w:r>
              <w:rPr>
                <w:rFonts w:cs="Calibri" w:cstheme="minorHAnsi"/>
                <w:b/>
                <w:position w:val="-3"/>
                <w:sz w:val="22"/>
                <w:szCs w:val="22"/>
              </w:rPr>
              <w:t>£50</w:t>
            </w:r>
            <w:r>
              <w:rPr>
                <w:rFonts w:cs="Calibri" w:cstheme="minorHAnsi"/>
                <w:position w:val="-2"/>
                <w:sz w:val="20"/>
                <w:szCs w:val="20"/>
              </w:rPr>
              <w:t xml:space="preserve"> for two day event)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6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applicant: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>
        <w:trPr>
          <w:trHeight w:val="259" w:hRule="atLeast"/>
          <w:cantSplit w:val="true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Cheques should be made payable to Bradworthy Arts Festival and must arrive </w:t>
            </w:r>
            <w:r>
              <w:rPr>
                <w:sz w:val="20"/>
                <w:szCs w:val="20"/>
                <w:u w:val="single"/>
              </w:rPr>
              <w:t>with</w:t>
            </w:r>
            <w:r>
              <w:rPr>
                <w:sz w:val="20"/>
                <w:szCs w:val="20"/>
              </w:rPr>
              <w:t xml:space="preserve"> your completed form ASAP to secure your place but before </w:t>
            </w:r>
            <w:r>
              <w:rPr>
                <w:b/>
                <w:sz w:val="20"/>
                <w:szCs w:val="20"/>
              </w:rPr>
              <w:t>January 31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>, 2019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All forms and cheques to be sent to BAF:  </w:t>
            </w:r>
            <w:r>
              <w:rPr>
                <w:b/>
                <w:bCs/>
                <w:sz w:val="20"/>
                <w:szCs w:val="20"/>
              </w:rPr>
              <w:t>Dave King</w:t>
            </w:r>
            <w:r>
              <w:rPr>
                <w:b/>
                <w:sz w:val="20"/>
                <w:szCs w:val="20"/>
              </w:rPr>
              <w:t>, The Chapel, Sutcombe, Devon EX22 7PN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or (better still) email this form to </w:t>
            </w:r>
            <w:r>
              <w:rPr>
                <w:b/>
                <w:bCs/>
                <w:sz w:val="20"/>
                <w:szCs w:val="20"/>
              </w:rPr>
              <w:t>bradworthyarts@btinternet.com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BACS</w:t>
            </w:r>
            <w:r>
              <w:rPr>
                <w:sz w:val="20"/>
                <w:szCs w:val="20"/>
              </w:rPr>
              <w:t xml:space="preserve"> transfer details and PayPal are available on the website registration page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This form and the information sheet are also available as a downloadable .docx word file on the registration page of our website: </w:t>
            </w:r>
            <w:r>
              <w:rPr>
                <w:b/>
                <w:bCs/>
                <w:sz w:val="20"/>
                <w:szCs w:val="20"/>
              </w:rPr>
              <w:t>bradworthyartsfestival.co.uk/registration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Spacing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284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218"/>
    <w:pPr>
      <w:widowControl/>
      <w:bidi w:val="0"/>
      <w:spacing w:lineRule="auto" w:line="24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16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1218"/>
    <w:rPr>
      <w:rFonts w:ascii="Tahoma" w:hAnsi="Tahoma" w:eastAsia="Times New Roman" w:cs="Tahoma"/>
      <w:sz w:val="16"/>
      <w:szCs w:val="16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1218"/>
    <w:pPr/>
    <w:rPr>
      <w:rFonts w:ascii="Tahoma" w:hAnsi="Tahoma" w:cs="Tahoma"/>
      <w:szCs w:val="16"/>
    </w:rPr>
  </w:style>
  <w:style w:type="paragraph" w:styleId="NoSpacing">
    <w:name w:val="No Spacing"/>
    <w:uiPriority w:val="1"/>
    <w:qFormat/>
    <w:rsid w:val="00256675"/>
    <w:pPr>
      <w:widowControl/>
      <w:bidi w:val="0"/>
      <w:spacing w:lineRule="auto" w:line="24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16"/>
      <w:szCs w:val="24"/>
      <w:lang w:val="en-US" w:eastAsia="en-US" w:bidi="ar-SA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LibreOffice/6.0.6.2$Windows_X86_64 LibreOffice_project/0c292870b25a325b5ed35f6b45599d2ea4458e77</Application>
  <Pages>1</Pages>
  <Words>249</Words>
  <Characters>1344</Characters>
  <CharactersWithSpaces>1692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2016-11-08T18:10:00Z</dcterms:created>
  <dc:creator>Dave King</dc:creator>
  <dc:description/>
  <dc:language>en-GB</dc:language>
  <cp:lastModifiedBy/>
  <dcterms:modified xsi:type="dcterms:W3CDTF">2018-11-02T16:54:17Z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